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947492714" w:edGrp="everyone"/>
      <w:permEnd w:id="1947492714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D907F8" w:rsidRPr="00E725FE" w:rsidRDefault="00D907F8">
      <w:pPr>
        <w:jc w:val="center"/>
        <w:rPr>
          <w:b/>
          <w:sz w:val="28"/>
          <w:szCs w:val="28"/>
        </w:rPr>
      </w:pPr>
    </w:p>
    <w:p w:rsidR="00D907F8" w:rsidRPr="00E725FE" w:rsidRDefault="00D907F8">
      <w:pPr>
        <w:jc w:val="right"/>
        <w:rPr>
          <w:sz w:val="22"/>
          <w:szCs w:val="22"/>
        </w:rPr>
      </w:pP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FootnoteReference"/>
          <w:sz w:val="22"/>
          <w:szCs w:val="22"/>
          <w:highlight w:val="lightGray"/>
        </w:rPr>
        <w:footnoteReference w:id="2"/>
      </w:r>
    </w:p>
    <w:p w:rsidR="00D907F8" w:rsidRPr="00E725FE" w:rsidRDefault="00D907F8" w:rsidP="00D907F8">
      <w:pPr>
        <w:jc w:val="both"/>
        <w:rPr>
          <w:sz w:val="22"/>
        </w:rPr>
      </w:pPr>
      <w:r w:rsidRPr="00E725FE">
        <w:rPr>
          <w:sz w:val="22"/>
        </w:rPr>
        <w:t>[</w:t>
      </w:r>
      <w:r w:rsidR="00337F46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:rsidR="00D907F8" w:rsidRPr="00E725FE" w:rsidRDefault="00D907F8" w:rsidP="00D907F8">
      <w:pPr>
        <w:jc w:val="both"/>
        <w:rPr>
          <w:sz w:val="22"/>
        </w:rPr>
      </w:pPr>
    </w:p>
    <w:p w:rsidR="00D907F8" w:rsidRPr="00E725FE" w:rsidRDefault="003029D3" w:rsidP="00D907F8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AD727B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AD727B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AD727B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AD727B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AD727B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AD727B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</w:t>
      </w:r>
      <w:r w:rsidRPr="00475476">
        <w:rPr>
          <w:sz w:val="22"/>
          <w:szCs w:val="22"/>
          <w:highlight w:val="lightGray"/>
        </w:rPr>
        <w:lastRenderedPageBreak/>
        <w:t xml:space="preserve">namely whether the </w:t>
      </w:r>
      <w:r w:rsidR="00AD727B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AD727B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D907F8" w:rsidRPr="00E725FE">
        <w:rPr>
          <w:sz w:val="22"/>
          <w:szCs w:val="22"/>
        </w:rPr>
        <w:t>]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:</w:t>
      </w:r>
      <w:r w:rsidR="0099094B" w:rsidRPr="00622BBF">
        <w:rPr>
          <w:snapToGrid/>
          <w:sz w:val="22"/>
          <w:szCs w:val="22"/>
          <w:lang w:eastAsia="en-GB"/>
        </w:rPr>
        <w:t xml:space="preserve">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 w:rsidRPr="000771CD">
        <w:rPr>
          <w:sz w:val="22"/>
          <w:highlight w:val="yellow"/>
        </w:rPr>
        <w:t xml:space="preserve"> </w:t>
      </w:r>
      <w:r w:rsidR="00A533E9">
        <w:rPr>
          <w:sz w:val="22"/>
          <w:highlight w:val="yellow"/>
        </w:rPr>
        <w:t xml:space="preserve">the EU; OR (ii) 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E27FBB">
        <w:rPr>
          <w:snapToGrid/>
          <w:sz w:val="22"/>
          <w:szCs w:val="22"/>
          <w:highlight w:val="yellow"/>
          <w:lang w:eastAsia="en-GB"/>
        </w:rPr>
        <w:t>:</w:t>
      </w:r>
      <w:r w:rsidR="0099094B" w:rsidRPr="00DA5A6C">
        <w:rPr>
          <w:snapToGrid/>
          <w:sz w:val="22"/>
          <w:szCs w:val="22"/>
          <w:highlight w:val="yellow"/>
          <w:lang w:eastAsia="en-GB"/>
        </w:rPr>
        <w:t xml:space="preserve">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="00E27FBB">
        <w:rPr>
          <w:iCs/>
          <w:sz w:val="22"/>
        </w:rPr>
        <w:t>]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 w:rsidRPr="000771CD">
        <w:rPr>
          <w:snapToGrid/>
          <w:sz w:val="22"/>
          <w:szCs w:val="22"/>
          <w:highlight w:val="yellow"/>
          <w:lang w:eastAsia="en-GB"/>
        </w:rPr>
        <w:t xml:space="preserve"> </w:t>
      </w:r>
      <w:r w:rsidR="00A533E9" w:rsidRPr="00D654A5">
        <w:rPr>
          <w:snapToGrid/>
          <w:sz w:val="22"/>
          <w:szCs w:val="22"/>
          <w:highlight w:val="yellow"/>
          <w:lang w:eastAsia="en-GB"/>
        </w:rPr>
        <w:t>the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EU</w:t>
      </w:r>
      <w:r w:rsidR="0099094B" w:rsidRPr="00DA5A6C">
        <w:rPr>
          <w:snapToGrid/>
          <w:sz w:val="22"/>
          <w:szCs w:val="22"/>
          <w:highlight w:val="lightGray"/>
          <w:lang w:eastAsia="en-GB"/>
        </w:rPr>
        <w:t xml:space="preserve">: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>
        <w:rPr>
          <w:sz w:val="22"/>
          <w:highlight w:val="yellow"/>
        </w:rPr>
        <w:t xml:space="preserve"> the EU; OR (ii) </w:t>
      </w:r>
      <w:r w:rsidR="00AD727B" w:rsidRPr="00A533E9">
        <w:rPr>
          <w:snapToGrid/>
          <w:sz w:val="22"/>
          <w:szCs w:val="22"/>
          <w:highlight w:val="yellow"/>
          <w:lang w:eastAsia="en-GB"/>
        </w:rPr>
        <w:t>i</w:t>
      </w:r>
      <w:r w:rsidR="0099094B" w:rsidRPr="00A533E9">
        <w:rPr>
          <w:snapToGrid/>
          <w:sz w:val="22"/>
          <w:szCs w:val="22"/>
          <w:highlight w:val="yellow"/>
          <w:lang w:eastAsia="en-GB"/>
        </w:rPr>
        <w:t>f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622BBF">
        <w:rPr>
          <w:snapToGrid/>
          <w:sz w:val="22"/>
          <w:szCs w:val="22"/>
          <w:lang w:eastAsia="en-GB"/>
        </w:rPr>
        <w:t xml:space="preserve">: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</w:t>
      </w:r>
      <w:r w:rsidR="00E27FBB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FD" w:rsidRPr="00E725FE" w:rsidRDefault="00455BFD">
      <w:r w:rsidRPr="00E725FE">
        <w:separator/>
      </w:r>
    </w:p>
  </w:endnote>
  <w:endnote w:type="continuationSeparator" w:id="0">
    <w:p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August 2020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FD" w:rsidRPr="00E725FE" w:rsidRDefault="00455BFD">
      <w:r w:rsidRPr="00E725FE">
        <w:separator/>
      </w:r>
    </w:p>
  </w:footnote>
  <w:footnote w:type="continuationSeparator" w:id="0">
    <w:p w:rsidR="00455BFD" w:rsidRPr="00E725FE" w:rsidRDefault="00455BFD">
      <w:r w:rsidRPr="00E725FE">
        <w:continuationSeparator/>
      </w:r>
    </w:p>
  </w:footnote>
  <w:footnote w:id="1">
    <w:p w:rsidR="00FC6718" w:rsidRPr="00FC6718" w:rsidRDefault="00FC6718">
      <w:pPr>
        <w:pStyle w:val="FootnoteText"/>
      </w:pPr>
      <w:r w:rsidRPr="000771CD">
        <w:rPr>
          <w:rStyle w:val="FootnoteReference"/>
          <w:highlight w:val="yellow"/>
        </w:rPr>
        <w:footnoteRef/>
      </w:r>
      <w:r w:rsidRPr="000771CD">
        <w:rPr>
          <w:highlight w:val="yellow"/>
        </w:rPr>
        <w:t xml:space="preserve"> </w:t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423AD1" w:rsidRPr="00622BBF" w:rsidRDefault="00423AD1" w:rsidP="00AD727B">
      <w:pPr>
        <w:pStyle w:val="FootnoteText"/>
      </w:pPr>
      <w:r w:rsidRPr="00E725FE">
        <w:rPr>
          <w:rStyle w:val="FootnoteReference"/>
        </w:rPr>
        <w:footnoteRef/>
      </w:r>
      <w:r w:rsidR="00AD727B">
        <w:t xml:space="preserve"> </w:t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</w:t>
      </w:r>
      <w:bookmarkStart w:id="3" w:name="_GoBack"/>
      <w:bookmarkEnd w:id="3"/>
      <w:r w:rsidR="00124F1C" w:rsidRPr="00756E85">
        <w:rPr>
          <w:highlight w:val="yellow"/>
        </w:rPr>
        <w:t>xpiry date</w:t>
      </w:r>
      <w:r w:rsidRPr="00622B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612</Words>
  <Characters>3313</Characters>
  <Application>Microsoft Office Word</Application>
  <DocSecurity>0</DocSecurity>
  <Lines>67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12</cp:revision>
  <cp:lastPrinted>2011-09-27T09:12:00Z</cp:lastPrinted>
  <dcterms:created xsi:type="dcterms:W3CDTF">2018-12-18T11:55:00Z</dcterms:created>
  <dcterms:modified xsi:type="dcterms:W3CDTF">2020-07-23T16:00:00Z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